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58CD5">
      <w:pPr>
        <w:jc w:val="center"/>
        <w:rPr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安徽城市管理职业学院招生宣传用品采购</w:t>
      </w:r>
    </w:p>
    <w:p w14:paraId="14BFC528">
      <w:pPr>
        <w:jc w:val="center"/>
        <w:rPr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项目询比报价单</w:t>
      </w:r>
    </w:p>
    <w:tbl>
      <w:tblPr>
        <w:tblStyle w:val="3"/>
        <w:tblpPr w:leftFromText="180" w:rightFromText="180" w:vertAnchor="text" w:horzAnchor="page" w:tblpX="1280" w:tblpY="49"/>
        <w:tblOverlap w:val="never"/>
        <w:tblW w:w="86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329"/>
        <w:gridCol w:w="3877"/>
        <w:gridCol w:w="854"/>
        <w:gridCol w:w="1021"/>
        <w:gridCol w:w="1046"/>
      </w:tblGrid>
      <w:tr w14:paraId="58317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05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 w:colFirst="0" w:colLast="3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2B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50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参数要求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AA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68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387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</w:t>
            </w:r>
          </w:p>
        </w:tc>
      </w:tr>
      <w:bookmarkEnd w:id="0"/>
      <w:tr w14:paraId="0BFBE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B0F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8A0255C"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>文件袋定制</w:t>
            </w:r>
          </w:p>
        </w:tc>
        <w:tc>
          <w:tcPr>
            <w:tcW w:w="38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C03E7F6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>尺寸：33.5*23.5（cm）,长方形，带拉链，定制logo/带有学校标识的图案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E9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只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F0405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>3000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A8C11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53AE5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26657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AC11CE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>便签本定制</w:t>
            </w: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275AD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>尺寸：7.3*7.3（cm）,定制异形，定制logo/带有学校标识的图案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4EB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本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2B0AF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>8000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E36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6C0C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42FF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6B9CE2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>笔定制</w:t>
            </w:r>
          </w:p>
        </w:tc>
        <w:tc>
          <w:tcPr>
            <w:tcW w:w="3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56D11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>定制水笔，黑色笔芯，定制logo/带有学校标识的图案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12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支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D278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kern w:val="0"/>
                <w:sz w:val="24"/>
                <w:szCs w:val="24"/>
                <w:lang w:val="en-US" w:eastAsia="zh-CN"/>
              </w:rPr>
              <w:t>10000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F5A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DCA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8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 w14:paraId="55493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总报价</w:t>
            </w:r>
          </w:p>
        </w:tc>
        <w:tc>
          <w:tcPr>
            <w:tcW w:w="67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6FEF41D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大写： 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小写：</w:t>
            </w:r>
            <w:r>
              <w:rPr>
                <w:rFonts w:hint="eastAsia" w:ascii="宋体" w:hAnsi="宋体" w:cs="宋体"/>
                <w:b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¥</w:t>
            </w:r>
          </w:p>
        </w:tc>
      </w:tr>
    </w:tbl>
    <w:p w14:paraId="55E8538A">
      <w:pPr>
        <w:pStyle w:val="5"/>
        <w:ind w:left="0" w:leftChars="0" w:firstLine="0" w:firstLineChars="0"/>
        <w:rPr>
          <w:rFonts w:hint="eastAsia"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6A9DA93">
      <w:pPr>
        <w:pStyle w:val="5"/>
        <w:ind w:left="0" w:leftChars="0" w:firstLine="0" w:firstLineChars="0"/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联系人：                                     报价单位名称（盖章）：</w:t>
      </w:r>
    </w:p>
    <w:p w14:paraId="28A3D12C">
      <w:pPr>
        <w:jc w:val="both"/>
        <w:rPr>
          <w:rFonts w:hint="eastAsia"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B71F490">
      <w:pPr>
        <w:jc w:val="both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联系电话：               </w:t>
      </w:r>
      <w:r>
        <w:rPr>
          <w:rFonts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" w:hAnsi="仿宋" w:eastAsia="仿宋" w:cs="仿宋_GB2312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报价日期：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F5092E"/>
    <w:rsid w:val="259113A3"/>
    <w:rsid w:val="2E373EBE"/>
    <w:rsid w:val="60EB6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234</Characters>
  <Lines>0</Lines>
  <Paragraphs>0</Paragraphs>
  <TotalTime>0</TotalTime>
  <ScaleCrop>false</ScaleCrop>
  <LinksUpToDate>false</LinksUpToDate>
  <CharactersWithSpaces>338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2025-07-07T06:16:00Z</dcterms:created>
  <dc:creator>Administrator</dc:creator>
  <cp:lastModifiedBy>路过蜻蜓</cp:lastModifiedBy>
  <dcterms:modified xsi:type="dcterms:W3CDTF">2025-09-25T06:49:39Z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DocerSaveRecord">
    <vt:lpwstr>eyJoZGlkIjoiYTdkOTg0NDQxYTM0OWQzZjQ0N2MwOWVmZWI0Zjg4MTQiLCJ1c2VySWQiOiI3MTk5MDE3NDMifQ==</vt:lpwstr>
  </property>
  <property fmtid="{D5CDD505-2E9C-101B-9397-08002B2CF9AE}" pid="4" name="ICV">
    <vt:lpwstr>AB6C65916FCC4DD1927CA137D1700106_12</vt:lpwstr>
  </property>
</Properties>
</file>